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D0F" w:rsidRPr="00737D0F" w:rsidRDefault="00737D0F" w:rsidP="00737D0F">
      <w:pPr>
        <w:rPr>
          <w:rFonts w:ascii="Arial" w:hAnsi="Arial" w:cs="Arial"/>
          <w:sz w:val="24"/>
        </w:rPr>
      </w:pPr>
      <w:bookmarkStart w:id="0" w:name="_GoBack"/>
      <w:r w:rsidRPr="00737D0F">
        <w:rPr>
          <w:rFonts w:ascii="Arial" w:hAnsi="Arial" w:cs="Arial"/>
          <w:sz w:val="24"/>
        </w:rPr>
        <w:t>Winners and Losers February 20, 2017</w:t>
      </w:r>
    </w:p>
    <w:p w:rsidR="00D8749E" w:rsidRPr="00737D0F" w:rsidRDefault="00737D0F" w:rsidP="00737D0F">
      <w:pPr>
        <w:rPr>
          <w:rFonts w:ascii="Arial" w:hAnsi="Arial" w:cs="Arial"/>
          <w:sz w:val="24"/>
        </w:rPr>
      </w:pPr>
      <w:r w:rsidRPr="00737D0F">
        <w:rPr>
          <w:rFonts w:ascii="Arial" w:hAnsi="Arial" w:cs="Arial"/>
          <w:sz w:val="24"/>
        </w:rPr>
        <w:t>“I attended a prestigious college, but 35 years later I have no job. I’m in debt, depressed and battling many phobias.” The writer, was complaining to an advice columnist that her Facebook friends were abandoning her until she felt better. Everyone, it seems, loves a winner, but are not too fussy about hanging out with those they consider losers. Thankfully, there is One Who stands with us whether we succeed or not, win or not. I refer to the Son of God, the Lord Jesus Christ. He is the One of Whom it is written that He “sticks closer than a brother.” He is the One of Whom the Psalmist wrote,” when my father and my mother forsake me, then the Lord will take me up.” To the discouraged, defeated and friendless, our Lord says, “Come to Me, all you who labour and are heavy laden, and I will give you rest.” What an offer!</w:t>
      </w:r>
      <w:r w:rsidRPr="00737D0F">
        <w:rPr>
          <w:rFonts w:ascii="Arial" w:hAnsi="Arial" w:cs="Arial"/>
          <w:sz w:val="24"/>
        </w:rPr>
        <w:t xml:space="preserve">        </w:t>
      </w:r>
    </w:p>
    <w:p w:rsidR="00737D0F" w:rsidRPr="00737D0F" w:rsidRDefault="00737D0F" w:rsidP="00737D0F">
      <w:pPr>
        <w:rPr>
          <w:rFonts w:ascii="Arial" w:hAnsi="Arial" w:cs="Arial"/>
          <w:sz w:val="24"/>
        </w:rPr>
      </w:pPr>
    </w:p>
    <w:p w:rsidR="00737D0F" w:rsidRPr="00737D0F" w:rsidRDefault="00737D0F" w:rsidP="00737D0F">
      <w:pPr>
        <w:rPr>
          <w:rFonts w:ascii="Arial" w:hAnsi="Arial" w:cs="Arial"/>
          <w:sz w:val="24"/>
        </w:rPr>
      </w:pPr>
      <w:r w:rsidRPr="00737D0F">
        <w:rPr>
          <w:rFonts w:ascii="Arial" w:hAnsi="Arial" w:cs="Arial"/>
          <w:sz w:val="24"/>
        </w:rPr>
        <w:t>Pastor Alex Rockwell</w:t>
      </w:r>
    </w:p>
    <w:p w:rsidR="00737D0F" w:rsidRPr="00737D0F" w:rsidRDefault="00737D0F" w:rsidP="00737D0F">
      <w:pPr>
        <w:rPr>
          <w:rFonts w:ascii="Arial" w:hAnsi="Arial" w:cs="Arial"/>
          <w:sz w:val="24"/>
        </w:rPr>
      </w:pPr>
      <w:r w:rsidRPr="00737D0F">
        <w:rPr>
          <w:rFonts w:ascii="Arial" w:hAnsi="Arial" w:cs="Arial"/>
          <w:sz w:val="24"/>
        </w:rPr>
        <w:t>Listen to this message and others here:</w:t>
      </w:r>
    </w:p>
    <w:p w:rsidR="00737D0F" w:rsidRPr="00737D0F" w:rsidRDefault="00737D0F" w:rsidP="00737D0F">
      <w:pPr>
        <w:rPr>
          <w:rFonts w:ascii="Arial" w:hAnsi="Arial" w:cs="Arial"/>
          <w:sz w:val="24"/>
        </w:rPr>
      </w:pPr>
      <w:r w:rsidRPr="00737D0F">
        <w:rPr>
          <w:rFonts w:ascii="Arial" w:hAnsi="Arial" w:cs="Arial"/>
          <w:sz w:val="24"/>
        </w:rPr>
        <w:t>http://toolsforhope.com/toolbox/just-a-minute-tools/just-a-minute-mp3-files/</w:t>
      </w:r>
    </w:p>
    <w:bookmarkEnd w:id="0"/>
    <w:p w:rsidR="00737D0F" w:rsidRPr="00737D0F" w:rsidRDefault="00737D0F" w:rsidP="00737D0F">
      <w:pPr>
        <w:rPr>
          <w:rFonts w:ascii="Arial" w:hAnsi="Arial" w:cs="Arial"/>
          <w:sz w:val="24"/>
        </w:rPr>
      </w:pPr>
    </w:p>
    <w:sectPr w:rsidR="00737D0F" w:rsidRPr="00737D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D0F"/>
    <w:rsid w:val="00737D0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3EF058-6527-46D5-A031-4FA54F1A2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831</Characters>
  <Application>Microsoft Office Word</Application>
  <DocSecurity>0</DocSecurity>
  <Lines>14</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