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062A" w:rsidRPr="0077062A" w:rsidRDefault="0077062A" w:rsidP="0077062A">
      <w:pPr>
        <w:rPr>
          <w:rFonts w:ascii="Arial" w:hAnsi="Arial" w:cs="Arial"/>
          <w:sz w:val="24"/>
        </w:rPr>
      </w:pPr>
      <w:bookmarkStart w:id="0" w:name="_GoBack"/>
      <w:r w:rsidRPr="0077062A">
        <w:rPr>
          <w:rFonts w:ascii="Arial" w:hAnsi="Arial" w:cs="Arial"/>
          <w:sz w:val="24"/>
        </w:rPr>
        <w:t>The Power of God November 20, 2017</w:t>
      </w:r>
      <w:r w:rsidRPr="0077062A">
        <w:rPr>
          <w:rFonts w:ascii="Arial" w:hAnsi="Arial" w:cs="Arial"/>
          <w:sz w:val="24"/>
        </w:rPr>
        <w:br/>
      </w:r>
      <w:r w:rsidRPr="0077062A">
        <w:rPr>
          <w:rFonts w:ascii="Arial" w:hAnsi="Arial" w:cs="Arial"/>
          <w:sz w:val="24"/>
        </w:rPr>
        <w:br/>
        <w:t xml:space="preserve"> Did the miracles described in the Bible really happen? Did the Red Sea actually part as Moses ordered? Did Christ raise the dead? Dr. John R. Brobeck, professor of Physiology at the University of Pennsylvania Medical School believes that many scientists now admit that such miracles may have happened. He says that one factor could account for the miracles of scriptures. It is a source of energy unknown to the scientific system. Dr. Brobeck said, “In the Bible, it is known as “the power of God.” And God’s Word does have much to say about God’s power, such as “God both raised up the Lord and will also raise us up by His power.” It is no wonder Paul the Apostle was inspired to write, “I am not ashamed of the gospel of Christ, for it is the power of God to salvation, to everyone who believes.”     </w:t>
      </w:r>
    </w:p>
    <w:p w:rsidR="00D8749E" w:rsidRPr="0077062A" w:rsidRDefault="0077062A" w:rsidP="0077062A">
      <w:pPr>
        <w:rPr>
          <w:rFonts w:ascii="Arial" w:hAnsi="Arial" w:cs="Arial"/>
          <w:sz w:val="24"/>
        </w:rPr>
      </w:pPr>
      <w:r w:rsidRPr="0077062A">
        <w:rPr>
          <w:rFonts w:ascii="Arial" w:hAnsi="Arial" w:cs="Arial"/>
          <w:sz w:val="24"/>
        </w:rPr>
        <w:br w:type="page"/>
      </w:r>
    </w:p>
    <w:p w:rsidR="0077062A" w:rsidRPr="0077062A" w:rsidRDefault="0077062A" w:rsidP="0077062A">
      <w:pPr>
        <w:rPr>
          <w:rFonts w:ascii="Arial" w:hAnsi="Arial" w:cs="Arial"/>
          <w:sz w:val="24"/>
        </w:rPr>
      </w:pPr>
    </w:p>
    <w:p w:rsidR="0077062A" w:rsidRPr="0077062A" w:rsidRDefault="0077062A" w:rsidP="0077062A">
      <w:pPr>
        <w:rPr>
          <w:rFonts w:ascii="Arial" w:hAnsi="Arial" w:cs="Arial"/>
          <w:sz w:val="24"/>
        </w:rPr>
      </w:pPr>
      <w:r w:rsidRPr="0077062A">
        <w:rPr>
          <w:rFonts w:ascii="Arial" w:hAnsi="Arial" w:cs="Arial"/>
          <w:sz w:val="24"/>
        </w:rPr>
        <w:t>Pastor Alex Rockwell</w:t>
      </w:r>
    </w:p>
    <w:p w:rsidR="0077062A" w:rsidRPr="0077062A" w:rsidRDefault="0077062A" w:rsidP="0077062A">
      <w:pPr>
        <w:rPr>
          <w:rFonts w:ascii="Arial" w:hAnsi="Arial" w:cs="Arial"/>
          <w:sz w:val="24"/>
        </w:rPr>
      </w:pPr>
      <w:r w:rsidRPr="0077062A">
        <w:rPr>
          <w:rFonts w:ascii="Arial" w:hAnsi="Arial" w:cs="Arial"/>
          <w:sz w:val="24"/>
        </w:rPr>
        <w:t>Listen to this message and others here:</w:t>
      </w:r>
    </w:p>
    <w:p w:rsidR="0077062A" w:rsidRPr="0077062A" w:rsidRDefault="0077062A" w:rsidP="0077062A">
      <w:pPr>
        <w:rPr>
          <w:rFonts w:ascii="Arial" w:hAnsi="Arial" w:cs="Arial"/>
          <w:sz w:val="24"/>
        </w:rPr>
      </w:pPr>
      <w:r w:rsidRPr="0077062A">
        <w:rPr>
          <w:rFonts w:ascii="Arial" w:hAnsi="Arial" w:cs="Arial"/>
          <w:sz w:val="24"/>
        </w:rPr>
        <w:t>http://toolsforhope.com/toolbox/just-a-minute-tools/just-a-minute-mp3-files/</w:t>
      </w:r>
    </w:p>
    <w:bookmarkEnd w:id="0"/>
    <w:p w:rsidR="0077062A" w:rsidRPr="0077062A" w:rsidRDefault="0077062A" w:rsidP="0077062A">
      <w:pPr>
        <w:rPr>
          <w:rFonts w:ascii="Arial" w:hAnsi="Arial" w:cs="Arial"/>
          <w:sz w:val="24"/>
        </w:rPr>
      </w:pPr>
    </w:p>
    <w:sectPr w:rsidR="0077062A" w:rsidRPr="007706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62A"/>
    <w:rsid w:val="0077062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F7F209-433A-4AE5-AE34-97C342938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806</Characters>
  <Application>Microsoft Office Word</Application>
  <DocSecurity>0</DocSecurity>
  <Lines>13</Lines>
  <Paragraphs>1</Paragraphs>
  <ScaleCrop>false</ScaleCrop>
  <Company/>
  <LinksUpToDate>false</LinksUpToDate>
  <CharactersWithSpaces>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