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B1721" w:rsidRDefault="004B1721" w:rsidP="004B1721">
      <w:pPr>
        <w:rPr>
          <w:rFonts w:ascii="Arial" w:hAnsi="Arial" w:cs="Arial"/>
          <w:sz w:val="24"/>
        </w:rPr>
      </w:pPr>
      <w:bookmarkStart w:id="0" w:name="_GoBack"/>
      <w:r w:rsidRPr="004B1721">
        <w:rPr>
          <w:rFonts w:ascii="Arial" w:hAnsi="Arial" w:cs="Arial"/>
          <w:sz w:val="24"/>
        </w:rPr>
        <w:t>Unclaimed Christmas Gift December 25, 2017</w:t>
      </w:r>
      <w:r w:rsidRPr="004B1721">
        <w:rPr>
          <w:rFonts w:ascii="Arial" w:hAnsi="Arial" w:cs="Arial"/>
          <w:sz w:val="24"/>
        </w:rPr>
        <w:br/>
      </w:r>
      <w:r w:rsidRPr="004B1721">
        <w:rPr>
          <w:rFonts w:ascii="Arial" w:hAnsi="Arial" w:cs="Arial"/>
          <w:sz w:val="24"/>
        </w:rPr>
        <w:br/>
        <w:t xml:space="preserve"> Christmas 2017. Many have Christmas trees in their homes. Under the trees are gifts for those who will be home. Other gifts have been sent to loved ones who will not be not home for Christmas. It is unlikely that any of the gifts have been, or will be, unclaimed. On the first Christmas, over two thousand years ago, there was a gift made available to every person in the world, given by Him whose birthday we celebrate at this season. The gift has not been withheld from anyone. But sadly, some have left the gift unclaimed. Some have accepted the gift, but only carry it around, never removing the wrappings or looking inside to discover the hidden splendor. The packages are all alike- in each is a scroll on which is written, “the gift of God is eternal life through Jesus Christ our Lord.” I have accepted the greatest gift one could ever possibly receive. Have you? Merry Christmas!   </w:t>
      </w:r>
      <w:r w:rsidRPr="004B1721">
        <w:rPr>
          <w:rFonts w:ascii="Arial" w:hAnsi="Arial" w:cs="Arial"/>
          <w:sz w:val="24"/>
        </w:rPr>
        <w:t xml:space="preserve"> </w:t>
      </w:r>
    </w:p>
    <w:p w:rsidR="004B1721" w:rsidRPr="004B1721" w:rsidRDefault="004B1721" w:rsidP="004B1721">
      <w:pPr>
        <w:rPr>
          <w:rFonts w:ascii="Arial" w:hAnsi="Arial" w:cs="Arial"/>
          <w:sz w:val="24"/>
        </w:rPr>
      </w:pPr>
    </w:p>
    <w:p w:rsidR="004B1721" w:rsidRPr="004B1721" w:rsidRDefault="004B1721" w:rsidP="004B1721">
      <w:pPr>
        <w:rPr>
          <w:rFonts w:ascii="Arial" w:hAnsi="Arial" w:cs="Arial"/>
          <w:sz w:val="24"/>
        </w:rPr>
      </w:pPr>
      <w:r w:rsidRPr="004B1721">
        <w:rPr>
          <w:rFonts w:ascii="Arial" w:hAnsi="Arial" w:cs="Arial"/>
          <w:sz w:val="24"/>
        </w:rPr>
        <w:t>Pastor Alex Rockwell</w:t>
      </w:r>
    </w:p>
    <w:p w:rsidR="004B1721" w:rsidRPr="004B1721" w:rsidRDefault="004B1721" w:rsidP="004B1721">
      <w:pPr>
        <w:rPr>
          <w:rFonts w:ascii="Arial" w:hAnsi="Arial" w:cs="Arial"/>
          <w:sz w:val="24"/>
        </w:rPr>
      </w:pPr>
      <w:r w:rsidRPr="004B1721">
        <w:rPr>
          <w:rFonts w:ascii="Arial" w:hAnsi="Arial" w:cs="Arial"/>
          <w:sz w:val="24"/>
        </w:rPr>
        <w:t>Listen to this message and others here:</w:t>
      </w:r>
    </w:p>
    <w:p w:rsidR="004B1721" w:rsidRPr="004B1721" w:rsidRDefault="004B1721" w:rsidP="004B1721">
      <w:pPr>
        <w:rPr>
          <w:rFonts w:ascii="Arial" w:hAnsi="Arial" w:cs="Arial"/>
          <w:sz w:val="24"/>
        </w:rPr>
      </w:pPr>
      <w:r w:rsidRPr="004B1721">
        <w:rPr>
          <w:rFonts w:ascii="Arial" w:hAnsi="Arial" w:cs="Arial"/>
          <w:sz w:val="24"/>
        </w:rPr>
        <w:t>http://toolsforhope.com/toolbox/just-a-minute-tools/just-a-minute-mp3-files/</w:t>
      </w:r>
    </w:p>
    <w:bookmarkEnd w:id="0"/>
    <w:p w:rsidR="004B1721" w:rsidRPr="004B1721" w:rsidRDefault="004B1721" w:rsidP="004B1721">
      <w:pPr>
        <w:rPr>
          <w:rFonts w:ascii="Arial" w:hAnsi="Arial" w:cs="Arial"/>
          <w:sz w:val="24"/>
        </w:rPr>
      </w:pPr>
    </w:p>
    <w:sectPr w:rsidR="004B1721" w:rsidRPr="004B17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721"/>
    <w:rsid w:val="004B172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5FD2A0-3027-4752-A442-C73699E58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883</Characters>
  <Application>Microsoft Office Word</Application>
  <DocSecurity>0</DocSecurity>
  <Lines>14</Lines>
  <Paragraphs>1</Paragraphs>
  <ScaleCrop>false</ScaleCrop>
  <Company/>
  <LinksUpToDate>false</LinksUpToDate>
  <CharactersWithSpaces>1077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