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15083" w:rsidRDefault="00F15083" w:rsidP="00F15083">
      <w:pPr>
        <w:rPr>
          <w:rFonts w:ascii="Arial" w:hAnsi="Arial" w:cs="Arial"/>
          <w:sz w:val="24"/>
        </w:rPr>
      </w:pPr>
      <w:bookmarkStart w:id="0" w:name="_GoBack"/>
      <w:r w:rsidRPr="00F15083">
        <w:rPr>
          <w:rFonts w:ascii="Arial" w:hAnsi="Arial" w:cs="Arial"/>
          <w:sz w:val="24"/>
        </w:rPr>
        <w:t>One-hundred-dollar penthouse March 5, 2018</w:t>
      </w:r>
      <w:r w:rsidRPr="00F15083">
        <w:rPr>
          <w:rFonts w:ascii="Arial" w:hAnsi="Arial" w:cs="Arial"/>
          <w:sz w:val="24"/>
        </w:rPr>
        <w:br/>
      </w:r>
      <w:r w:rsidRPr="00F15083">
        <w:rPr>
          <w:rFonts w:ascii="Arial" w:hAnsi="Arial" w:cs="Arial"/>
          <w:sz w:val="24"/>
        </w:rPr>
        <w:br/>
        <w:t xml:space="preserve"> k city offered an octagon-shaped penthouse in midtown Manhattan that boasted three floors of living space, panoramic views of the city, six bedrooms, and nine bathrooms. The asking price- one hundred million dollars. Without a doubt some very rich person considered it a good bargain, purchased it, and has or will make money re-selling it. But there is a much better deal available. Just before He returned to His Father, Jesus said, “In my Father’s house are many mansions…I go to prepare a place for you…I will come again and take you to myself that where I am, there you may be also. But this wonderful place is not for sale, it is free. Because though “the wages of sin is death, the gift of God is eternal life through Jesus Christ our Lord.” That offer is the best in all of history.    </w:t>
      </w:r>
    </w:p>
    <w:p w:rsidR="00F15083" w:rsidRPr="00F15083" w:rsidRDefault="00F15083" w:rsidP="00F15083">
      <w:pPr>
        <w:rPr>
          <w:rFonts w:ascii="Arial" w:hAnsi="Arial" w:cs="Arial"/>
          <w:sz w:val="24"/>
        </w:rPr>
      </w:pPr>
    </w:p>
    <w:p w:rsidR="00F15083" w:rsidRPr="00F15083" w:rsidRDefault="00F15083" w:rsidP="00F15083">
      <w:pPr>
        <w:rPr>
          <w:rFonts w:ascii="Arial" w:hAnsi="Arial" w:cs="Arial"/>
          <w:sz w:val="24"/>
        </w:rPr>
      </w:pPr>
      <w:r w:rsidRPr="00F15083">
        <w:rPr>
          <w:rFonts w:ascii="Arial" w:hAnsi="Arial" w:cs="Arial"/>
          <w:sz w:val="24"/>
        </w:rPr>
        <w:t>Pastor Alex Rockwell</w:t>
      </w:r>
    </w:p>
    <w:p w:rsidR="00F15083" w:rsidRPr="00F15083" w:rsidRDefault="00F15083" w:rsidP="00F15083">
      <w:pPr>
        <w:rPr>
          <w:rFonts w:ascii="Arial" w:hAnsi="Arial" w:cs="Arial"/>
          <w:sz w:val="24"/>
        </w:rPr>
      </w:pPr>
      <w:r w:rsidRPr="00F15083">
        <w:rPr>
          <w:rFonts w:ascii="Arial" w:hAnsi="Arial" w:cs="Arial"/>
          <w:sz w:val="24"/>
        </w:rPr>
        <w:t>Listen to this message and others here:</w:t>
      </w:r>
    </w:p>
    <w:p w:rsidR="00F15083" w:rsidRPr="00F15083" w:rsidRDefault="00F15083" w:rsidP="00F15083">
      <w:pPr>
        <w:rPr>
          <w:rFonts w:ascii="Arial" w:hAnsi="Arial" w:cs="Arial"/>
          <w:sz w:val="24"/>
        </w:rPr>
      </w:pPr>
      <w:r w:rsidRPr="00F15083">
        <w:rPr>
          <w:rFonts w:ascii="Arial" w:hAnsi="Arial" w:cs="Arial"/>
          <w:sz w:val="24"/>
        </w:rPr>
        <w:t>http://toolsforhope.com/toolbox/just-a-minute-tools/just-a-minute-mp3-files/</w:t>
      </w:r>
    </w:p>
    <w:bookmarkEnd w:id="0"/>
    <w:p w:rsidR="00F15083" w:rsidRPr="00F15083" w:rsidRDefault="00F15083" w:rsidP="00F15083">
      <w:pPr>
        <w:rPr>
          <w:rFonts w:ascii="Arial" w:hAnsi="Arial" w:cs="Arial"/>
          <w:sz w:val="24"/>
        </w:rPr>
      </w:pPr>
    </w:p>
    <w:sectPr w:rsidR="00F15083" w:rsidRPr="00F150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083"/>
    <w:rsid w:val="00D8749E"/>
    <w:rsid w:val="00F15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A60166-C598-4B01-AE18-BC96B373D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807</Characters>
  <Application>Microsoft Office Word</Application>
  <DocSecurity>0</DocSecurity>
  <Lines>14</Lines>
  <Paragraphs>1</Paragraphs>
  <ScaleCrop>false</ScaleCrop>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