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C59F4" w:rsidRDefault="006C59F4" w:rsidP="006C59F4">
      <w:pPr>
        <w:rPr>
          <w:rFonts w:ascii="Arial" w:hAnsi="Arial" w:cs="Arial"/>
          <w:sz w:val="24"/>
        </w:rPr>
      </w:pPr>
      <w:bookmarkStart w:id="0" w:name="_GoBack"/>
      <w:r w:rsidRPr="006C59F4">
        <w:rPr>
          <w:rFonts w:ascii="Arial" w:hAnsi="Arial" w:cs="Arial"/>
          <w:sz w:val="24"/>
        </w:rPr>
        <w:t>Soul Satisfaction April 13, 2018</w:t>
      </w:r>
      <w:r w:rsidRPr="006C59F4">
        <w:rPr>
          <w:rFonts w:ascii="Arial" w:hAnsi="Arial" w:cs="Arial"/>
          <w:sz w:val="24"/>
        </w:rPr>
        <w:br/>
      </w:r>
      <w:r w:rsidRPr="006C59F4">
        <w:rPr>
          <w:rFonts w:ascii="Arial" w:hAnsi="Arial" w:cs="Arial"/>
          <w:sz w:val="24"/>
        </w:rPr>
        <w:br/>
        <w:t xml:space="preserve"> “I have become completely unemotional. I don’t feel sad and I feel no joy. I’m burned out and feel numb. What’s wrong with me?” That was an excerpt from a “Dear Abbey” column. The writer was asking, “Is that all there is to life?” Many feel this “world weariness” in our stress filled society.” King Solomon, of old put it as follows: “When I surveyed all that my hands had done, everything was meaningless.” The Psalmist made reference to this dissatisfaction of soul as follows: “Hungry and thirsty, their soul fainted in them. Then they cried out to the Lord in their trouble and He delivered them out of their distresses…for He satisfies the longing soul and fills the hungry soul with goodness.” An old hymn correctly affirms that “Only Jesus can satisfy the soul.”         </w:t>
      </w:r>
    </w:p>
    <w:p w:rsidR="006C59F4" w:rsidRPr="006C59F4" w:rsidRDefault="006C59F4" w:rsidP="006C59F4">
      <w:pPr>
        <w:rPr>
          <w:rFonts w:ascii="Arial" w:hAnsi="Arial" w:cs="Arial"/>
          <w:sz w:val="24"/>
        </w:rPr>
      </w:pPr>
    </w:p>
    <w:p w:rsidR="006C59F4" w:rsidRPr="006C59F4" w:rsidRDefault="006C59F4" w:rsidP="006C59F4">
      <w:pPr>
        <w:rPr>
          <w:rFonts w:ascii="Arial" w:hAnsi="Arial" w:cs="Arial"/>
          <w:sz w:val="24"/>
        </w:rPr>
      </w:pPr>
      <w:r w:rsidRPr="006C59F4">
        <w:rPr>
          <w:rFonts w:ascii="Arial" w:hAnsi="Arial" w:cs="Arial"/>
          <w:sz w:val="24"/>
        </w:rPr>
        <w:t>Pastor Alex Rockwell</w:t>
      </w:r>
    </w:p>
    <w:p w:rsidR="006C59F4" w:rsidRPr="006C59F4" w:rsidRDefault="006C59F4" w:rsidP="006C59F4">
      <w:pPr>
        <w:rPr>
          <w:rFonts w:ascii="Arial" w:hAnsi="Arial" w:cs="Arial"/>
          <w:sz w:val="24"/>
        </w:rPr>
      </w:pPr>
      <w:r w:rsidRPr="006C59F4">
        <w:rPr>
          <w:rFonts w:ascii="Arial" w:hAnsi="Arial" w:cs="Arial"/>
          <w:sz w:val="24"/>
        </w:rPr>
        <w:t>Listen to this message and others here:</w:t>
      </w:r>
    </w:p>
    <w:p w:rsidR="006C59F4" w:rsidRPr="006C59F4" w:rsidRDefault="006C59F4" w:rsidP="006C59F4">
      <w:pPr>
        <w:rPr>
          <w:rFonts w:ascii="Arial" w:hAnsi="Arial" w:cs="Arial"/>
          <w:sz w:val="24"/>
        </w:rPr>
      </w:pPr>
      <w:r w:rsidRPr="006C59F4">
        <w:rPr>
          <w:rFonts w:ascii="Arial" w:hAnsi="Arial" w:cs="Arial"/>
          <w:sz w:val="24"/>
        </w:rPr>
        <w:t>http://toolsforhope.com/toolbox/just-a-minute-tools/just-a-minute-mp3-files/</w:t>
      </w:r>
    </w:p>
    <w:bookmarkEnd w:id="0"/>
    <w:p w:rsidR="006C59F4" w:rsidRPr="006C59F4" w:rsidRDefault="006C59F4" w:rsidP="006C59F4">
      <w:pPr>
        <w:rPr>
          <w:rFonts w:ascii="Arial" w:hAnsi="Arial" w:cs="Arial"/>
          <w:sz w:val="24"/>
        </w:rPr>
      </w:pPr>
    </w:p>
    <w:sectPr w:rsidR="006C59F4" w:rsidRPr="006C59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9F4"/>
    <w:rsid w:val="006C59F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28E662-E464-498F-AA17-1F348BE84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788</Characters>
  <Application>Microsoft Office Word</Application>
  <DocSecurity>0</DocSecurity>
  <Lines>13</Lines>
  <Paragraphs>1</Paragraphs>
  <ScaleCrop>false</ScaleCrop>
  <Company/>
  <LinksUpToDate>false</LinksUpToDate>
  <CharactersWithSpaces>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