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02E5D" w:rsidRDefault="00D02E5D" w:rsidP="00D02E5D">
      <w:pPr>
        <w:rPr>
          <w:rFonts w:ascii="Arial" w:hAnsi="Arial" w:cs="Arial"/>
          <w:sz w:val="24"/>
        </w:rPr>
      </w:pPr>
      <w:bookmarkStart w:id="0" w:name="_GoBack"/>
      <w:r w:rsidRPr="00D02E5D">
        <w:rPr>
          <w:rFonts w:ascii="Arial" w:hAnsi="Arial" w:cs="Arial"/>
          <w:sz w:val="24"/>
        </w:rPr>
        <w:t>When Life is Meaningless September 3, 2018</w:t>
      </w:r>
      <w:r w:rsidRPr="00D02E5D">
        <w:rPr>
          <w:rFonts w:ascii="Arial" w:hAnsi="Arial" w:cs="Arial"/>
          <w:sz w:val="24"/>
        </w:rPr>
        <w:br/>
      </w:r>
      <w:r w:rsidRPr="00D02E5D">
        <w:rPr>
          <w:rFonts w:ascii="Arial" w:hAnsi="Arial" w:cs="Arial"/>
          <w:sz w:val="24"/>
        </w:rPr>
        <w:br/>
        <w:t xml:space="preserve"> Among North American girls, age 10-19, suicide has increased a shocking 90%. But not only the young, or down and out take their own lives. Often the rich, the famous and successful top the list. Despite their riches and fame, many lose hope and take this way out. King Solomon, near the end of his life, despite enjoying “wine, women and song”, wrote, “Everything is meaningless.” Thankfully Jesus came to give hope. He paid the penalty for our sin on the cross. By His resurrection, He triumphed over death. He said, “I am the resurrection and the life.” He who believes in Me, though he may die, he shall live. ” Those who trust Christ can say with the Psalmist, “Now Lord…my hope is in you.”        </w:t>
      </w:r>
      <w:r w:rsidRPr="00D02E5D">
        <w:rPr>
          <w:rFonts w:ascii="Arial" w:hAnsi="Arial" w:cs="Arial"/>
          <w:sz w:val="24"/>
        </w:rPr>
        <w:t xml:space="preserve"> </w:t>
      </w:r>
    </w:p>
    <w:p w:rsidR="00D02E5D" w:rsidRPr="00D02E5D" w:rsidRDefault="00D02E5D" w:rsidP="00D02E5D">
      <w:pPr>
        <w:rPr>
          <w:rFonts w:ascii="Arial" w:hAnsi="Arial" w:cs="Arial"/>
          <w:sz w:val="24"/>
        </w:rPr>
      </w:pPr>
    </w:p>
    <w:p w:rsidR="00D02E5D" w:rsidRPr="00D02E5D" w:rsidRDefault="00D02E5D" w:rsidP="00D02E5D">
      <w:pPr>
        <w:rPr>
          <w:rFonts w:ascii="Arial" w:hAnsi="Arial" w:cs="Arial"/>
          <w:sz w:val="24"/>
        </w:rPr>
      </w:pPr>
      <w:r w:rsidRPr="00D02E5D">
        <w:rPr>
          <w:rFonts w:ascii="Arial" w:hAnsi="Arial" w:cs="Arial"/>
          <w:sz w:val="24"/>
        </w:rPr>
        <w:t>Pastor Alex Rockwell</w:t>
      </w:r>
    </w:p>
    <w:p w:rsidR="00D02E5D" w:rsidRPr="00D02E5D" w:rsidRDefault="00D02E5D" w:rsidP="00D02E5D">
      <w:pPr>
        <w:rPr>
          <w:rFonts w:ascii="Arial" w:hAnsi="Arial" w:cs="Arial"/>
          <w:sz w:val="24"/>
        </w:rPr>
      </w:pPr>
      <w:r w:rsidRPr="00D02E5D">
        <w:rPr>
          <w:rFonts w:ascii="Arial" w:hAnsi="Arial" w:cs="Arial"/>
          <w:sz w:val="24"/>
        </w:rPr>
        <w:t>Listen to this message and others here:</w:t>
      </w:r>
    </w:p>
    <w:p w:rsidR="00D02E5D" w:rsidRPr="00D02E5D" w:rsidRDefault="00D02E5D" w:rsidP="00D02E5D">
      <w:pPr>
        <w:rPr>
          <w:rFonts w:ascii="Arial" w:hAnsi="Arial" w:cs="Arial"/>
          <w:sz w:val="24"/>
        </w:rPr>
      </w:pPr>
      <w:r w:rsidRPr="00D02E5D">
        <w:rPr>
          <w:rFonts w:ascii="Arial" w:hAnsi="Arial" w:cs="Arial"/>
          <w:sz w:val="24"/>
        </w:rPr>
        <w:t>http://toolsforhope.com/toolbox/just-a-minute-tools/just-a-minute-mp3-files/</w:t>
      </w:r>
    </w:p>
    <w:bookmarkEnd w:id="0"/>
    <w:p w:rsidR="00D02E5D" w:rsidRPr="00D02E5D" w:rsidRDefault="00D02E5D" w:rsidP="00D02E5D">
      <w:pPr>
        <w:rPr>
          <w:rFonts w:ascii="Arial" w:hAnsi="Arial" w:cs="Arial"/>
          <w:sz w:val="24"/>
        </w:rPr>
      </w:pPr>
    </w:p>
    <w:sectPr w:rsidR="00D02E5D" w:rsidRPr="00D02E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E5D"/>
    <w:rsid w:val="007E68B9"/>
    <w:rsid w:val="00D02E5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C3F8B6-F0B1-47B5-8EA4-B9E4926D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733</Characters>
  <Application>Microsoft Office Word</Application>
  <DocSecurity>0</DocSecurity>
  <Lines>12</Lines>
  <Paragraphs>1</Paragraphs>
  <ScaleCrop>false</ScaleCrop>
  <Company/>
  <LinksUpToDate>false</LinksUpToDate>
  <CharactersWithSpaces>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