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9737A2" w:rsidRDefault="009737A2" w:rsidP="009737A2">
      <w:pPr>
        <w:rPr>
          <w:rFonts w:ascii="Arial" w:hAnsi="Arial" w:cs="Arial"/>
          <w:sz w:val="24"/>
        </w:rPr>
      </w:pPr>
      <w:bookmarkStart w:id="0" w:name="_GoBack"/>
      <w:r w:rsidRPr="009737A2">
        <w:rPr>
          <w:rFonts w:ascii="Arial" w:hAnsi="Arial" w:cs="Arial"/>
          <w:sz w:val="24"/>
        </w:rPr>
        <w:t>Trivial Pursuit November 7, 2018</w:t>
      </w:r>
      <w:r w:rsidRPr="009737A2">
        <w:rPr>
          <w:rFonts w:ascii="Arial" w:hAnsi="Arial" w:cs="Arial"/>
          <w:sz w:val="24"/>
        </w:rPr>
        <w:br/>
      </w:r>
      <w:r w:rsidRPr="009737A2">
        <w:rPr>
          <w:rFonts w:ascii="Arial" w:hAnsi="Arial" w:cs="Arial"/>
          <w:sz w:val="24"/>
        </w:rPr>
        <w:br/>
        <w:t xml:space="preserve"> The game Trivial Pursuit was invented in 1979 by Chris Haney and Scott Abbot. They offered share blocks to their friends for $1,000. Many refused to invest. It proved to be a serious mistake. The four original partners became millionaires and the initial 34 people who invested as little as $1,000 for five shares, have also realized fortunes, as Trivial Pursuit became the world’s number one board game. There is an important lesson here. We all have a choice in life, whether to invest in time or eternity, whether to listen to God or man. Jesus once asked, “What shall it profit a man if he gains the whole world but loses his own soul?” You and I are going to live somewhere forever. We’d better choose in this lifetime where it will be. </w:t>
      </w:r>
    </w:p>
    <w:p w:rsidR="009737A2" w:rsidRPr="009737A2" w:rsidRDefault="009737A2" w:rsidP="009737A2">
      <w:pPr>
        <w:rPr>
          <w:rFonts w:ascii="Arial" w:hAnsi="Arial" w:cs="Arial"/>
          <w:sz w:val="24"/>
        </w:rPr>
      </w:pPr>
    </w:p>
    <w:p w:rsidR="009737A2" w:rsidRPr="009737A2" w:rsidRDefault="009737A2" w:rsidP="009737A2">
      <w:pPr>
        <w:rPr>
          <w:rFonts w:ascii="Arial" w:hAnsi="Arial" w:cs="Arial"/>
          <w:sz w:val="24"/>
        </w:rPr>
      </w:pPr>
      <w:r w:rsidRPr="009737A2">
        <w:rPr>
          <w:rFonts w:ascii="Arial" w:hAnsi="Arial" w:cs="Arial"/>
          <w:sz w:val="24"/>
        </w:rPr>
        <w:t>Pastor Alex Rockwell</w:t>
      </w:r>
    </w:p>
    <w:p w:rsidR="009737A2" w:rsidRPr="009737A2" w:rsidRDefault="009737A2" w:rsidP="009737A2">
      <w:pPr>
        <w:rPr>
          <w:rFonts w:ascii="Arial" w:hAnsi="Arial" w:cs="Arial"/>
          <w:sz w:val="24"/>
        </w:rPr>
      </w:pPr>
      <w:r w:rsidRPr="009737A2">
        <w:rPr>
          <w:rFonts w:ascii="Arial" w:hAnsi="Arial" w:cs="Arial"/>
          <w:sz w:val="24"/>
        </w:rPr>
        <w:t>Listen to this message and others here:</w:t>
      </w:r>
    </w:p>
    <w:p w:rsidR="009737A2" w:rsidRPr="009737A2" w:rsidRDefault="009737A2" w:rsidP="009737A2">
      <w:pPr>
        <w:rPr>
          <w:rFonts w:ascii="Arial" w:hAnsi="Arial" w:cs="Arial"/>
          <w:sz w:val="24"/>
        </w:rPr>
      </w:pPr>
      <w:r w:rsidRPr="009737A2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9737A2" w:rsidRPr="009737A2" w:rsidRDefault="009737A2" w:rsidP="009737A2">
      <w:pPr>
        <w:rPr>
          <w:rFonts w:ascii="Arial" w:hAnsi="Arial" w:cs="Arial"/>
          <w:sz w:val="24"/>
        </w:rPr>
      </w:pPr>
    </w:p>
    <w:sectPr w:rsidR="009737A2" w:rsidRPr="009737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7A2"/>
    <w:rsid w:val="007E68B9"/>
    <w:rsid w:val="009737A2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AA09F8-08F7-4D4A-A050-AD1909E2C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757</Characters>
  <Application>Microsoft Office Word</Application>
  <DocSecurity>0</DocSecurity>
  <Lines>13</Lines>
  <Paragraphs>1</Paragraphs>
  <ScaleCrop>false</ScaleCrop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2018-10-31T12:12:00Z</dcterms:created>
  <dcterms:modified xsi:type="dcterms:W3CDTF">2018-10-31T12:12:00Z</dcterms:modified>
</cp:coreProperties>
</file>