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00560" w:rsidRDefault="00600560" w:rsidP="00600560">
      <w:pPr>
        <w:rPr>
          <w:rFonts w:ascii="Arial" w:hAnsi="Arial" w:cs="Arial"/>
          <w:sz w:val="24"/>
        </w:rPr>
      </w:pPr>
      <w:bookmarkStart w:id="0" w:name="_GoBack"/>
      <w:r w:rsidRPr="00600560">
        <w:rPr>
          <w:rFonts w:ascii="Arial" w:hAnsi="Arial" w:cs="Arial"/>
          <w:sz w:val="24"/>
        </w:rPr>
        <w:t>Ignoring the Message January 16, 2019</w:t>
      </w:r>
      <w:r w:rsidRPr="00600560">
        <w:rPr>
          <w:rFonts w:ascii="Arial" w:hAnsi="Arial" w:cs="Arial"/>
          <w:sz w:val="24"/>
        </w:rPr>
        <w:br/>
      </w:r>
      <w:r w:rsidRPr="00600560">
        <w:rPr>
          <w:rFonts w:ascii="Arial" w:hAnsi="Arial" w:cs="Arial"/>
          <w:sz w:val="24"/>
        </w:rPr>
        <w:br/>
        <w:t xml:space="preserve"> I once read about a man who unknowingly had been drinking polluted water. When shown the tiny organisms in the water through a microscope he angrily smashed the microscope. We say, “what a dummy!” But are we any different? The Bible, reveals the ugliness of our wrong-doing saying, “The heart is deceitful above all things and desperately wicked.” What is our response? Some try to destroy the credibility of the Bible or ignore its message. But we cannot change truth by neglecting, attacking or refusing to believe it. Paul the Apostle, after speaking plainly to some people of his day and receiving a negative response asked, “Have I become your enemy because I tell you the truth? Jesus affirmed, , ”You shall know the truth and the truth shall se you free.”          </w:t>
      </w:r>
      <w:r w:rsidRPr="00600560">
        <w:rPr>
          <w:rFonts w:ascii="Arial" w:hAnsi="Arial" w:cs="Arial"/>
          <w:sz w:val="24"/>
        </w:rPr>
        <w:t xml:space="preserve"> </w:t>
      </w:r>
    </w:p>
    <w:p w:rsidR="00600560" w:rsidRPr="00600560" w:rsidRDefault="00600560" w:rsidP="00600560">
      <w:pPr>
        <w:rPr>
          <w:rFonts w:ascii="Arial" w:hAnsi="Arial" w:cs="Arial"/>
          <w:sz w:val="24"/>
        </w:rPr>
      </w:pPr>
    </w:p>
    <w:p w:rsidR="00600560" w:rsidRPr="00600560" w:rsidRDefault="00600560" w:rsidP="00600560">
      <w:pPr>
        <w:rPr>
          <w:rFonts w:ascii="Arial" w:hAnsi="Arial" w:cs="Arial"/>
          <w:sz w:val="24"/>
        </w:rPr>
      </w:pPr>
      <w:r w:rsidRPr="00600560">
        <w:rPr>
          <w:rFonts w:ascii="Arial" w:hAnsi="Arial" w:cs="Arial"/>
          <w:sz w:val="24"/>
        </w:rPr>
        <w:t>Pastor Alex Rockwell</w:t>
      </w:r>
    </w:p>
    <w:p w:rsidR="00600560" w:rsidRPr="00600560" w:rsidRDefault="00600560" w:rsidP="00600560">
      <w:pPr>
        <w:rPr>
          <w:rFonts w:ascii="Arial" w:hAnsi="Arial" w:cs="Arial"/>
          <w:sz w:val="24"/>
        </w:rPr>
      </w:pPr>
      <w:r w:rsidRPr="00600560">
        <w:rPr>
          <w:rFonts w:ascii="Arial" w:hAnsi="Arial" w:cs="Arial"/>
          <w:sz w:val="24"/>
        </w:rPr>
        <w:t>Listen to this message and others here:</w:t>
      </w:r>
    </w:p>
    <w:p w:rsidR="00600560" w:rsidRPr="00600560" w:rsidRDefault="00600560" w:rsidP="00600560">
      <w:pPr>
        <w:rPr>
          <w:rFonts w:ascii="Arial" w:hAnsi="Arial" w:cs="Arial"/>
          <w:sz w:val="24"/>
        </w:rPr>
      </w:pPr>
      <w:r w:rsidRPr="00600560">
        <w:rPr>
          <w:rFonts w:ascii="Arial" w:hAnsi="Arial" w:cs="Arial"/>
          <w:sz w:val="24"/>
        </w:rPr>
        <w:t>http://toolsforhope.com/toolbox/just-a-minute-tools/just-a-minute-mp3-files/</w:t>
      </w:r>
    </w:p>
    <w:bookmarkEnd w:id="0"/>
    <w:p w:rsidR="00600560" w:rsidRPr="00600560" w:rsidRDefault="00600560" w:rsidP="00600560">
      <w:pPr>
        <w:rPr>
          <w:rFonts w:ascii="Arial" w:hAnsi="Arial" w:cs="Arial"/>
          <w:sz w:val="24"/>
        </w:rPr>
      </w:pPr>
    </w:p>
    <w:sectPr w:rsidR="00600560" w:rsidRPr="006005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560"/>
    <w:rsid w:val="00600560"/>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2AA61E-3C78-4693-B308-75E30C436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784</Characters>
  <Application>Microsoft Office Word</Application>
  <DocSecurity>0</DocSecurity>
  <Lines>13</Lines>
  <Paragraphs>1</Paragraphs>
  <ScaleCrop>false</ScaleCrop>
  <Company/>
  <LinksUpToDate>false</LinksUpToDate>
  <CharactersWithSpaces>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