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767A4C" w:rsidRDefault="00767A4C" w:rsidP="00767A4C">
      <w:pPr>
        <w:rPr>
          <w:rFonts w:ascii="Arial" w:hAnsi="Arial" w:cs="Arial"/>
          <w:sz w:val="24"/>
        </w:rPr>
      </w:pPr>
      <w:bookmarkStart w:id="0" w:name="_GoBack"/>
      <w:r w:rsidRPr="00767A4C">
        <w:rPr>
          <w:rFonts w:ascii="Arial" w:hAnsi="Arial" w:cs="Arial"/>
          <w:sz w:val="24"/>
        </w:rPr>
        <w:t>Two Kinds of Power January 31, 2019</w:t>
      </w:r>
      <w:r w:rsidRPr="00767A4C">
        <w:rPr>
          <w:rFonts w:ascii="Arial" w:hAnsi="Arial" w:cs="Arial"/>
          <w:sz w:val="24"/>
        </w:rPr>
        <w:br/>
      </w:r>
      <w:r w:rsidRPr="00767A4C">
        <w:rPr>
          <w:rFonts w:ascii="Arial" w:hAnsi="Arial" w:cs="Arial"/>
          <w:sz w:val="24"/>
        </w:rPr>
        <w:br/>
        <w:t xml:space="preserve"> "Absolute power corrupts absolutely" is the best-known quotation of the 19th century British politician Lord Acton. There is nothing new about hunger for power and its devastating results. Often leaders become “drunk with power.” Author John Piper wrote, “God made man small and the universe big to say something about Himself. “As powerful as leaders may think they are, compared to God, they are very weak. Paul reminds us that “the gospel of Christ is the power of God unto salvation.“ We lack the power to prepare for the next life. But in Christ, through His death on the old rugged cross, God makes available the “power of God” which leads to the sa</w:t>
      </w:r>
      <w:r w:rsidRPr="00767A4C">
        <w:rPr>
          <w:rFonts w:ascii="Arial" w:hAnsi="Arial" w:cs="Arial"/>
          <w:sz w:val="24"/>
        </w:rPr>
        <w:t>lvation of our never-dying soul</w:t>
      </w:r>
    </w:p>
    <w:p w:rsidR="00767A4C" w:rsidRPr="00767A4C" w:rsidRDefault="00767A4C" w:rsidP="00767A4C">
      <w:pPr>
        <w:rPr>
          <w:rFonts w:ascii="Arial" w:hAnsi="Arial" w:cs="Arial"/>
          <w:sz w:val="24"/>
        </w:rPr>
      </w:pPr>
    </w:p>
    <w:p w:rsidR="00767A4C" w:rsidRPr="00767A4C" w:rsidRDefault="00767A4C" w:rsidP="00767A4C">
      <w:pPr>
        <w:rPr>
          <w:rFonts w:ascii="Arial" w:hAnsi="Arial" w:cs="Arial"/>
          <w:sz w:val="24"/>
        </w:rPr>
      </w:pPr>
      <w:r w:rsidRPr="00767A4C">
        <w:rPr>
          <w:rFonts w:ascii="Arial" w:hAnsi="Arial" w:cs="Arial"/>
          <w:sz w:val="24"/>
        </w:rPr>
        <w:t>Pastor Alex Rockwell</w:t>
      </w:r>
    </w:p>
    <w:p w:rsidR="00767A4C" w:rsidRPr="00767A4C" w:rsidRDefault="00767A4C" w:rsidP="00767A4C">
      <w:pPr>
        <w:rPr>
          <w:rFonts w:ascii="Arial" w:hAnsi="Arial" w:cs="Arial"/>
          <w:sz w:val="24"/>
        </w:rPr>
      </w:pPr>
      <w:r w:rsidRPr="00767A4C">
        <w:rPr>
          <w:rFonts w:ascii="Arial" w:hAnsi="Arial" w:cs="Arial"/>
          <w:sz w:val="24"/>
        </w:rPr>
        <w:t>Listen to this message and others here:</w:t>
      </w:r>
    </w:p>
    <w:p w:rsidR="00767A4C" w:rsidRPr="00767A4C" w:rsidRDefault="00767A4C" w:rsidP="00767A4C">
      <w:pPr>
        <w:rPr>
          <w:rFonts w:ascii="Arial" w:hAnsi="Arial" w:cs="Arial"/>
          <w:sz w:val="24"/>
        </w:rPr>
      </w:pPr>
      <w:r w:rsidRPr="00767A4C">
        <w:rPr>
          <w:rFonts w:ascii="Arial" w:hAnsi="Arial" w:cs="Arial"/>
          <w:sz w:val="24"/>
        </w:rPr>
        <w:t>http://toolsforhope.com/toolbox/just-a-minute-tools/just-a-minute-mp3-files/</w:t>
      </w:r>
    </w:p>
    <w:bookmarkEnd w:id="0"/>
    <w:p w:rsidR="00767A4C" w:rsidRPr="00767A4C" w:rsidRDefault="00767A4C" w:rsidP="00767A4C">
      <w:pPr>
        <w:rPr>
          <w:rFonts w:ascii="Arial" w:hAnsi="Arial" w:cs="Arial"/>
          <w:sz w:val="24"/>
        </w:rPr>
      </w:pPr>
    </w:p>
    <w:sectPr w:rsidR="00767A4C" w:rsidRPr="00767A4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67A4C"/>
    <w:rsid w:val="00767A4C"/>
    <w:rsid w:val="007E68B9"/>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2D73335-47BD-4331-B9B4-4BCD1646E3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154</Words>
  <Characters>711</Characters>
  <Application>Microsoft Office Word</Application>
  <DocSecurity>0</DocSecurity>
  <Lines>12</Lines>
  <Paragraphs>1</Paragraphs>
  <ScaleCrop>false</ScaleCrop>
  <Company/>
  <LinksUpToDate>false</LinksUpToDate>
  <CharactersWithSpaces>864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2018-12-31T12:35:00Z</dcterms:created>
  <dcterms:modified xsi:type="dcterms:W3CDTF">2018-12-31T12:35:00Z</dcterms:modified>
</cp:coreProperties>
</file>